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E" w:rsidRDefault="00F137E1" w:rsidP="00F137E1">
      <w:pPr>
        <w:jc w:val="center"/>
      </w:pPr>
      <w:r>
        <w:t>Farmingdale PTC Meeting</w:t>
      </w:r>
    </w:p>
    <w:p w:rsidR="00F137E1" w:rsidRDefault="00F137E1" w:rsidP="00F137E1">
      <w:pPr>
        <w:jc w:val="center"/>
      </w:pPr>
      <w:r>
        <w:t>Minutes for approval</w:t>
      </w:r>
    </w:p>
    <w:p w:rsidR="00F137E1" w:rsidRDefault="0049668A" w:rsidP="00F137E1">
      <w:pPr>
        <w:jc w:val="center"/>
      </w:pPr>
      <w:r>
        <w:t>September 22, 2020</w:t>
      </w:r>
    </w:p>
    <w:p w:rsidR="00F137E1" w:rsidRDefault="007F5E04" w:rsidP="00874F50">
      <w:pPr>
        <w:jc w:val="center"/>
      </w:pPr>
      <w:r>
        <w:t>Zoom Meeting</w:t>
      </w:r>
    </w:p>
    <w:p w:rsidR="00F137E1" w:rsidRDefault="00F137E1" w:rsidP="00F137E1">
      <w:pPr>
        <w:pStyle w:val="NoSpacing"/>
      </w:pPr>
      <w:r>
        <w:t>A</w:t>
      </w:r>
      <w:r w:rsidR="00BD761F">
        <w:t>ttending: Lauren Coleman</w:t>
      </w:r>
      <w:r w:rsidR="003D0490">
        <w:t>, Rachel Price,</w:t>
      </w:r>
      <w:r w:rsidR="004A7F23">
        <w:t xml:space="preserve"> Carrie Brady,</w:t>
      </w:r>
      <w:r w:rsidR="0088093C">
        <w:t xml:space="preserve"> Kelly </w:t>
      </w:r>
      <w:proofErr w:type="spellStart"/>
      <w:r w:rsidR="0088093C">
        <w:t>Behl</w:t>
      </w:r>
      <w:proofErr w:type="spellEnd"/>
      <w:r w:rsidR="004A7F23">
        <w:t>,</w:t>
      </w:r>
      <w:r w:rsidR="007F5E04">
        <w:t xml:space="preserve"> Jamie Yates</w:t>
      </w:r>
      <w:r w:rsidR="00A54974">
        <w:t>,</w:t>
      </w:r>
      <w:r w:rsidR="00EB105A">
        <w:t xml:space="preserve"> </w:t>
      </w:r>
      <w:r w:rsidR="007F5E04">
        <w:t xml:space="preserve">Jenny </w:t>
      </w:r>
      <w:proofErr w:type="spellStart"/>
      <w:r w:rsidR="007F5E04">
        <w:t>Leinberger</w:t>
      </w:r>
      <w:proofErr w:type="spellEnd"/>
      <w:r w:rsidR="007F5E04">
        <w:t xml:space="preserve">, Michelle </w:t>
      </w:r>
      <w:proofErr w:type="spellStart"/>
      <w:r w:rsidR="007F5E04">
        <w:t>Stehling</w:t>
      </w:r>
      <w:proofErr w:type="spellEnd"/>
      <w:r w:rsidR="007F5E04">
        <w:t>, C</w:t>
      </w:r>
      <w:r w:rsidR="0049668A">
        <w:t xml:space="preserve">ourtney </w:t>
      </w:r>
      <w:proofErr w:type="spellStart"/>
      <w:r w:rsidR="0049668A">
        <w:t>Krohe</w:t>
      </w:r>
      <w:proofErr w:type="spellEnd"/>
      <w:r w:rsidR="0049668A">
        <w:t>, Lara Donovan, Mark Donovan</w:t>
      </w:r>
    </w:p>
    <w:p w:rsidR="002032DE" w:rsidRDefault="002032DE" w:rsidP="00F137E1">
      <w:pPr>
        <w:pStyle w:val="NoSpacing"/>
      </w:pPr>
    </w:p>
    <w:p w:rsidR="00F137E1" w:rsidRDefault="0049668A" w:rsidP="0049668A">
      <w:pPr>
        <w:pStyle w:val="NoSpacing"/>
      </w:pPr>
      <w:r>
        <w:t xml:space="preserve">I. </w:t>
      </w:r>
      <w:r>
        <w:tab/>
        <w:t>Call to order @ 7:33</w:t>
      </w:r>
      <w:r w:rsidR="00F137E1">
        <w:t>pm by Lauren Coleman</w:t>
      </w:r>
    </w:p>
    <w:p w:rsidR="00F137E1" w:rsidRDefault="0049668A" w:rsidP="00F137E1">
      <w:pPr>
        <w:pStyle w:val="NoSpacing"/>
      </w:pPr>
      <w:r>
        <w:t>I</w:t>
      </w:r>
      <w:r w:rsidR="00F137E1">
        <w:t xml:space="preserve">I. </w:t>
      </w:r>
      <w:r w:rsidR="00F137E1">
        <w:tab/>
        <w:t>Officer Reports</w:t>
      </w:r>
    </w:p>
    <w:p w:rsidR="00690415" w:rsidRDefault="003829F1" w:rsidP="00690415">
      <w:pPr>
        <w:pStyle w:val="NoSpacing"/>
        <w:numPr>
          <w:ilvl w:val="0"/>
          <w:numId w:val="4"/>
        </w:numPr>
      </w:pPr>
      <w:r>
        <w:t xml:space="preserve">Treasurer – Michelle </w:t>
      </w:r>
      <w:proofErr w:type="spellStart"/>
      <w:proofErr w:type="gramStart"/>
      <w:r>
        <w:t>Stehling</w:t>
      </w:r>
      <w:proofErr w:type="spellEnd"/>
      <w:r w:rsidR="00BD761F">
        <w:t xml:space="preserve"> </w:t>
      </w:r>
      <w:r>
        <w:t xml:space="preserve"> </w:t>
      </w:r>
      <w:r w:rsidR="007A4012">
        <w:t>–</w:t>
      </w:r>
      <w:proofErr w:type="gramEnd"/>
      <w:r w:rsidR="00A54974">
        <w:t xml:space="preserve"> </w:t>
      </w:r>
      <w:r w:rsidR="00BD761F">
        <w:t xml:space="preserve">Total Assets </w:t>
      </w:r>
      <w:r w:rsidR="0049668A">
        <w:t>$56,846.02</w:t>
      </w:r>
      <w:r w:rsidR="00716598">
        <w:t xml:space="preserve"> (checking and savings)</w:t>
      </w:r>
      <w:r w:rsidR="002E337E">
        <w:t xml:space="preserve">. </w:t>
      </w:r>
      <w:r w:rsidR="0049668A">
        <w:t xml:space="preserve"> Have spent $1,375.06 – income from Amazon smile and </w:t>
      </w:r>
      <w:proofErr w:type="spellStart"/>
      <w:r w:rsidR="0049668A">
        <w:t>Boxtops</w:t>
      </w:r>
      <w:proofErr w:type="spellEnd"/>
      <w:r w:rsidR="0049668A">
        <w:t xml:space="preserve">. </w:t>
      </w:r>
      <w:r w:rsidR="00716598">
        <w:t xml:space="preserve"> </w:t>
      </w:r>
      <w:r w:rsidR="0049668A">
        <w:t xml:space="preserve">Approve </w:t>
      </w:r>
      <w:r w:rsidR="00A344AA">
        <w:t>treasure report: 1</w:t>
      </w:r>
      <w:r w:rsidR="00A344AA" w:rsidRPr="00A344AA">
        <w:rPr>
          <w:vertAlign w:val="superscript"/>
        </w:rPr>
        <w:t>st</w:t>
      </w:r>
      <w:r w:rsidR="0049668A">
        <w:t xml:space="preserve"> </w:t>
      </w:r>
      <w:r w:rsidR="00DE342A">
        <w:t>Carrie Brady</w:t>
      </w:r>
      <w:r w:rsidR="00A344AA">
        <w:t>, 2</w:t>
      </w:r>
      <w:r w:rsidR="00A344AA" w:rsidRPr="00A344AA">
        <w:rPr>
          <w:vertAlign w:val="superscript"/>
        </w:rPr>
        <w:t>nd</w:t>
      </w:r>
      <w:r w:rsidR="0049668A">
        <w:t xml:space="preserve"> Rachel Price</w:t>
      </w:r>
      <w:r w:rsidR="00A344AA">
        <w:t>.</w:t>
      </w:r>
      <w:r w:rsidR="00690415">
        <w:t xml:space="preserve"> </w:t>
      </w:r>
    </w:p>
    <w:p w:rsidR="003D0490" w:rsidRDefault="00690415" w:rsidP="00690415">
      <w:pPr>
        <w:pStyle w:val="NoSpacing"/>
        <w:numPr>
          <w:ilvl w:val="0"/>
          <w:numId w:val="4"/>
        </w:numPr>
      </w:pPr>
      <w:r>
        <w:t>1</w:t>
      </w:r>
      <w:r w:rsidRPr="00690415">
        <w:rPr>
          <w:vertAlign w:val="superscript"/>
        </w:rPr>
        <w:t>st</w:t>
      </w:r>
      <w:r>
        <w:t xml:space="preserve"> VP – Cassie </w:t>
      </w:r>
      <w:proofErr w:type="spellStart"/>
      <w:r>
        <w:t>Gurnsey</w:t>
      </w:r>
      <w:proofErr w:type="spellEnd"/>
      <w:r>
        <w:t xml:space="preserve">-Hopkins </w:t>
      </w:r>
      <w:r w:rsidR="002E337E">
        <w:t xml:space="preserve">(absent) </w:t>
      </w:r>
      <w:r>
        <w:t xml:space="preserve">– </w:t>
      </w:r>
      <w:r w:rsidR="004259E3">
        <w:t>Nothing new to report.</w:t>
      </w:r>
    </w:p>
    <w:p w:rsidR="00AF5224" w:rsidRDefault="00AF5224" w:rsidP="00AF5224">
      <w:pPr>
        <w:pStyle w:val="NoSpacing"/>
        <w:numPr>
          <w:ilvl w:val="0"/>
          <w:numId w:val="4"/>
        </w:numPr>
      </w:pPr>
      <w:r>
        <w:t>2</w:t>
      </w:r>
      <w:r w:rsidRPr="00AF5224">
        <w:rPr>
          <w:vertAlign w:val="superscript"/>
        </w:rPr>
        <w:t>nd</w:t>
      </w:r>
      <w:r w:rsidR="004259E3">
        <w:t xml:space="preserve"> VP – Rachel Pric</w:t>
      </w:r>
      <w:r w:rsidR="002E337E">
        <w:t xml:space="preserve">e – </w:t>
      </w:r>
      <w:proofErr w:type="gramStart"/>
      <w:r w:rsidR="0049668A">
        <w:t>Summer</w:t>
      </w:r>
      <w:proofErr w:type="gramEnd"/>
      <w:r w:rsidR="0049668A">
        <w:t xml:space="preserve"> reading: 30 participants. Will do gift bags for all readers and a gift card for the winners for each grade. Will also announce winners on morning announcements.  Rachel is also putting together a new parent/kindergarten orientation video.</w:t>
      </w:r>
    </w:p>
    <w:p w:rsidR="00DA2BD3" w:rsidRDefault="00DA2BD3" w:rsidP="00F137E1">
      <w:pPr>
        <w:pStyle w:val="NoSpacing"/>
        <w:numPr>
          <w:ilvl w:val="0"/>
          <w:numId w:val="4"/>
        </w:numPr>
      </w:pPr>
      <w:r>
        <w:t>Corresponding Secretar</w:t>
      </w:r>
      <w:r w:rsidR="00690415">
        <w:t xml:space="preserve">y – Kelly </w:t>
      </w:r>
      <w:proofErr w:type="spellStart"/>
      <w:r w:rsidR="00690415">
        <w:t>Behl</w:t>
      </w:r>
      <w:proofErr w:type="spellEnd"/>
      <w:r w:rsidR="0049668A">
        <w:t xml:space="preserve"> – Will put together newsletter once kids go back to school. </w:t>
      </w:r>
    </w:p>
    <w:p w:rsidR="0081015F" w:rsidRDefault="0081015F" w:rsidP="0081015F">
      <w:pPr>
        <w:pStyle w:val="NoSpacing"/>
        <w:ind w:left="1080"/>
      </w:pPr>
    </w:p>
    <w:p w:rsidR="00DA2BD3" w:rsidRDefault="00F140F6" w:rsidP="00DA2BD3">
      <w:pPr>
        <w:pStyle w:val="NoSpacing"/>
      </w:pPr>
      <w:r>
        <w:t>III</w:t>
      </w:r>
      <w:r w:rsidR="00DA2BD3">
        <w:t xml:space="preserve">. </w:t>
      </w:r>
      <w:r w:rsidR="00DA2BD3">
        <w:tab/>
        <w:t>Committee Reports</w:t>
      </w:r>
    </w:p>
    <w:p w:rsidR="00FF3D8D" w:rsidRDefault="00DE342A" w:rsidP="003F5E2D">
      <w:pPr>
        <w:pStyle w:val="NoSpacing"/>
        <w:numPr>
          <w:ilvl w:val="0"/>
          <w:numId w:val="7"/>
        </w:numPr>
      </w:pPr>
      <w:r>
        <w:t xml:space="preserve">Technology: Mrs. McGraw </w:t>
      </w:r>
      <w:proofErr w:type="gramStart"/>
      <w:r>
        <w:t xml:space="preserve">is </w:t>
      </w:r>
      <w:r w:rsidR="00FF3D8D">
        <w:t>wanting</w:t>
      </w:r>
      <w:proofErr w:type="gramEnd"/>
      <w:r w:rsidR="00FF3D8D">
        <w:t xml:space="preserve"> to know if she can use</w:t>
      </w:r>
      <w:r>
        <w:t xml:space="preserve"> some of her technology money fo</w:t>
      </w:r>
      <w:r w:rsidR="00FF3D8D">
        <w:t xml:space="preserve">r a video editing program that up to 30 teachers could use. It is a $300/subscription. We voted “yes” to allow her to use the money. </w:t>
      </w:r>
    </w:p>
    <w:p w:rsidR="00DE342A" w:rsidRDefault="00DE342A" w:rsidP="00DE342A">
      <w:pPr>
        <w:pStyle w:val="NoSpacing"/>
        <w:numPr>
          <w:ilvl w:val="0"/>
          <w:numId w:val="7"/>
        </w:numPr>
      </w:pPr>
      <w:r>
        <w:t xml:space="preserve">Susan Ferrero (New Guidance Counselor) She is doing a coffee thing on Wednesdays for the teachers to help boost morale. She is asking if there is any room in the budget to help her get some gift cards to give to the teachers. Can we take from teacher appreciation money and give her $100? Do we ask parents for gift card donations? Next year we need to include her in the budget and include a teacher supply fund for the guidance counselor. Decision was made to give her $100 now and then add her to the teacher supply fund.  </w:t>
      </w:r>
    </w:p>
    <w:p w:rsidR="00DE342A" w:rsidRDefault="00DE342A" w:rsidP="004820B9">
      <w:pPr>
        <w:pStyle w:val="NoSpacing"/>
        <w:numPr>
          <w:ilvl w:val="0"/>
          <w:numId w:val="7"/>
        </w:numPr>
      </w:pPr>
      <w:r>
        <w:t xml:space="preserve">Auction:  Do we cancel for the upcoming spring? We need to make a decision before we have to give Erin’s Pavilion a definite answer. If we decide to cancel, we need to come up with some creative fundraising ideas. We were going to form an auction committee, so should we consider turning that into a fundraising committee for this year? Bring some ideas to next monthly meeting. </w:t>
      </w:r>
    </w:p>
    <w:p w:rsidR="00994DBA" w:rsidRDefault="00994DBA" w:rsidP="00DE342A">
      <w:pPr>
        <w:pStyle w:val="NoSpacing"/>
        <w:ind w:left="720"/>
      </w:pPr>
    </w:p>
    <w:p w:rsidR="00B40418" w:rsidRDefault="00F140F6" w:rsidP="00EE4F76">
      <w:pPr>
        <w:pStyle w:val="NoSpacing"/>
      </w:pPr>
      <w:r>
        <w:t>I</w:t>
      </w:r>
      <w:r w:rsidR="00A215D9">
        <w:t>V</w:t>
      </w:r>
      <w:r w:rsidR="00B40418">
        <w:t xml:space="preserve">. </w:t>
      </w:r>
      <w:r w:rsidR="00B40418">
        <w:tab/>
        <w:t>New Business</w:t>
      </w:r>
    </w:p>
    <w:p w:rsidR="00B63FFE" w:rsidRDefault="00A215D9" w:rsidP="00B63FFE">
      <w:pPr>
        <w:pStyle w:val="NoSpacing"/>
        <w:numPr>
          <w:ilvl w:val="0"/>
          <w:numId w:val="6"/>
        </w:numPr>
      </w:pPr>
      <w:r>
        <w:t xml:space="preserve">Fundraising for 2020-2021 – </w:t>
      </w:r>
      <w:proofErr w:type="gramStart"/>
      <w:r w:rsidR="00240E5A">
        <w:t>Fall</w:t>
      </w:r>
      <w:proofErr w:type="gramEnd"/>
      <w:r w:rsidR="00240E5A">
        <w:t xml:space="preserve"> fundraiser: The company we use gets a lot of items from China and they can’t guarantee we will get them.</w:t>
      </w:r>
      <w:r w:rsidR="00B63FFE">
        <w:t xml:space="preserve"> He said his three bestselling options are food, candles, and flower bulbs. We need to decide about getting items to students/famil</w:t>
      </w:r>
      <w:r w:rsidR="002032DE">
        <w:t>i</w:t>
      </w:r>
      <w:r w:rsidR="00B63FFE">
        <w:t xml:space="preserve">es. If we want 50% profit, we will have items sent to school and we will have to separate them and then have a designated drive up time for pick up. If we elect to take 40% profit, then we can have the items shipped to the student’s home and then they can </w:t>
      </w:r>
      <w:r w:rsidR="00B63FFE">
        <w:lastRenderedPageBreak/>
        <w:t>deliver from there. We need some to help get flyers out and pick dates to get the website up and running.</w:t>
      </w:r>
    </w:p>
    <w:p w:rsidR="006C0310" w:rsidRDefault="00B63FFE" w:rsidP="00B63FFE">
      <w:pPr>
        <w:pStyle w:val="NoSpacing"/>
        <w:numPr>
          <w:ilvl w:val="0"/>
          <w:numId w:val="6"/>
        </w:numPr>
      </w:pPr>
      <w:r>
        <w:t xml:space="preserve">Texas Roadhouse fundraiser:  </w:t>
      </w:r>
      <w:r w:rsidR="002032DE">
        <w:t>Are we going to do this again? If so, we will plan on sending home in November – possibly do online orders this year.</w:t>
      </w:r>
    </w:p>
    <w:p w:rsidR="002032DE" w:rsidRDefault="002032DE" w:rsidP="002032DE">
      <w:pPr>
        <w:pStyle w:val="NoSpacing"/>
        <w:ind w:left="1080"/>
      </w:pPr>
    </w:p>
    <w:p w:rsidR="00712885" w:rsidRDefault="00F140F6" w:rsidP="00712885">
      <w:pPr>
        <w:pStyle w:val="NoSpacing"/>
        <w:ind w:left="720" w:hanging="720"/>
      </w:pPr>
      <w:r>
        <w:t>V</w:t>
      </w:r>
      <w:r w:rsidR="00B40418">
        <w:t xml:space="preserve">. </w:t>
      </w:r>
      <w:r w:rsidR="00B40418">
        <w:tab/>
        <w:t>Teacher Repr</w:t>
      </w:r>
      <w:r w:rsidR="003315CA">
        <w:t xml:space="preserve">esentative – Jenny </w:t>
      </w:r>
      <w:proofErr w:type="spellStart"/>
      <w:r w:rsidR="003315CA">
        <w:t>Leinberger</w:t>
      </w:r>
      <w:proofErr w:type="spellEnd"/>
      <w:r w:rsidR="002032DE">
        <w:t>: 2</w:t>
      </w:r>
      <w:r w:rsidR="002032DE" w:rsidRPr="002032DE">
        <w:rPr>
          <w:vertAlign w:val="superscript"/>
        </w:rPr>
        <w:t>nd</w:t>
      </w:r>
      <w:r w:rsidR="002032DE">
        <w:t xml:space="preserve"> and 4</w:t>
      </w:r>
      <w:r w:rsidR="002032DE" w:rsidRPr="002032DE">
        <w:rPr>
          <w:vertAlign w:val="superscript"/>
        </w:rPr>
        <w:t>th</w:t>
      </w:r>
      <w:r w:rsidR="00A245F4">
        <w:t xml:space="preserve"> grade teachers are asking if there is money in the budget for awards for Accelerated Reader or incentives for AR/</w:t>
      </w:r>
      <w:proofErr w:type="spellStart"/>
      <w:r w:rsidR="00A245F4">
        <w:t>Xtra</w:t>
      </w:r>
      <w:proofErr w:type="spellEnd"/>
      <w:r w:rsidR="00A245F4">
        <w:t xml:space="preserve"> Math. Ideas were thrown around about doing a “20 point,” “50 point,” and “100 point” AR bulletin board in the front entry way to recognize and encourage students.  There is currently $50 in the budget for AR reward money – can we allow any more to help teachers out with prizes?</w:t>
      </w:r>
    </w:p>
    <w:p w:rsidR="006C0310" w:rsidRDefault="006C0310" w:rsidP="00712885">
      <w:pPr>
        <w:pStyle w:val="NoSpacing"/>
        <w:ind w:left="720" w:hanging="720"/>
      </w:pPr>
    </w:p>
    <w:p w:rsidR="004A1B1D" w:rsidRDefault="00F140F6" w:rsidP="00255BF9">
      <w:pPr>
        <w:pStyle w:val="NoSpacing"/>
        <w:ind w:left="720" w:hanging="720"/>
      </w:pPr>
      <w:r>
        <w:t>VI</w:t>
      </w:r>
      <w:r w:rsidR="00BF1D31">
        <w:t xml:space="preserve">. </w:t>
      </w:r>
      <w:r w:rsidR="00BF1D31">
        <w:tab/>
        <w:t>Princ</w:t>
      </w:r>
      <w:r w:rsidR="00B2077A">
        <w:t>ipal’s comments – Jam</w:t>
      </w:r>
      <w:r w:rsidR="00182B3D">
        <w:t>ie</w:t>
      </w:r>
      <w:r w:rsidR="00712885">
        <w:t xml:space="preserve"> Yates</w:t>
      </w:r>
      <w:r w:rsidR="00255BF9">
        <w:t xml:space="preserve">: </w:t>
      </w:r>
    </w:p>
    <w:p w:rsidR="00A245F4" w:rsidRDefault="00A245F4" w:rsidP="004A1B1D">
      <w:pPr>
        <w:pStyle w:val="NoSpacing"/>
        <w:numPr>
          <w:ilvl w:val="0"/>
          <w:numId w:val="16"/>
        </w:numPr>
      </w:pPr>
      <w:r>
        <w:t>School board meeting next Monday to discuss possible return to phase 2 on October 13</w:t>
      </w:r>
    </w:p>
    <w:p w:rsidR="00A245F4" w:rsidRDefault="00A245F4" w:rsidP="004A1B1D">
      <w:pPr>
        <w:pStyle w:val="NoSpacing"/>
        <w:numPr>
          <w:ilvl w:val="0"/>
          <w:numId w:val="16"/>
        </w:numPr>
      </w:pPr>
      <w:r>
        <w:t>He expressed how proud he was of staff/students/parents while we have been in the remote learning phase!</w:t>
      </w:r>
    </w:p>
    <w:p w:rsidR="00A673E7" w:rsidRDefault="00A673E7" w:rsidP="00A673E7">
      <w:pPr>
        <w:pStyle w:val="NoSpacing"/>
        <w:ind w:left="1080"/>
      </w:pPr>
    </w:p>
    <w:p w:rsidR="001E4C56" w:rsidRDefault="00F140F6" w:rsidP="0081015F">
      <w:pPr>
        <w:pStyle w:val="NoSpacing"/>
        <w:ind w:left="720" w:hanging="720"/>
      </w:pPr>
      <w:r>
        <w:t>VII</w:t>
      </w:r>
      <w:r w:rsidR="001E4C56">
        <w:t>.</w:t>
      </w:r>
      <w:r w:rsidR="001E4C56">
        <w:tab/>
        <w:t>Open Forum –</w:t>
      </w:r>
      <w:r w:rsidR="0081015F">
        <w:t xml:space="preserve"> </w:t>
      </w:r>
      <w:r w:rsidR="00A245F4">
        <w:t xml:space="preserve">We discussed the possibility of amending the bylaws so we can vote by proxy. </w:t>
      </w:r>
    </w:p>
    <w:p w:rsidR="0081015F" w:rsidRDefault="0081015F" w:rsidP="0081015F">
      <w:pPr>
        <w:pStyle w:val="NoSpacing"/>
        <w:ind w:left="720" w:hanging="720"/>
      </w:pPr>
    </w:p>
    <w:p w:rsidR="001E4C56" w:rsidRDefault="00F140F6" w:rsidP="00B40418">
      <w:pPr>
        <w:pStyle w:val="NoSpacing"/>
        <w:ind w:left="720" w:hanging="720"/>
      </w:pPr>
      <w:r>
        <w:t>VIII</w:t>
      </w:r>
      <w:bookmarkStart w:id="0" w:name="_GoBack"/>
      <w:bookmarkEnd w:id="0"/>
      <w:r w:rsidR="001E4C56">
        <w:t xml:space="preserve">. </w:t>
      </w:r>
      <w:r w:rsidR="001E4C56">
        <w:tab/>
        <w:t>Adjourn – motion to adjourn meeting. 1</w:t>
      </w:r>
      <w:r w:rsidR="001E4C56" w:rsidRPr="001E4C56">
        <w:rPr>
          <w:vertAlign w:val="superscript"/>
        </w:rPr>
        <w:t>st</w:t>
      </w:r>
      <w:r w:rsidR="00A245F4">
        <w:t xml:space="preserve"> Rachel Price</w:t>
      </w:r>
      <w:r w:rsidR="00712885">
        <w:t>,</w:t>
      </w:r>
      <w:r w:rsidR="001E4C56">
        <w:t xml:space="preserve"> 2</w:t>
      </w:r>
      <w:r w:rsidR="001E4C56" w:rsidRPr="001E4C56">
        <w:rPr>
          <w:vertAlign w:val="superscript"/>
        </w:rPr>
        <w:t>nd</w:t>
      </w:r>
      <w:r w:rsidR="00A245F4">
        <w:t xml:space="preserve"> Courtney </w:t>
      </w:r>
      <w:proofErr w:type="spellStart"/>
      <w:r w:rsidR="00A245F4">
        <w:t>Krohe</w:t>
      </w:r>
      <w:proofErr w:type="spellEnd"/>
      <w:r w:rsidR="001E4C56">
        <w:t xml:space="preserve">. </w:t>
      </w:r>
      <w:proofErr w:type="gramStart"/>
      <w:r w:rsidR="001E4C56">
        <w:t>Ap</w:t>
      </w:r>
      <w:r w:rsidR="00255BF9">
        <w:t>proved.</w:t>
      </w:r>
      <w:proofErr w:type="gramEnd"/>
      <w:r w:rsidR="00A245F4">
        <w:t xml:space="preserve"> Meeting adjourned @ 8:35</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F9" w:rsidRDefault="00255BF9" w:rsidP="00255BF9">
      <w:pPr>
        <w:spacing w:after="0" w:line="240" w:lineRule="auto"/>
      </w:pPr>
      <w:r>
        <w:separator/>
      </w:r>
    </w:p>
  </w:endnote>
  <w:endnote w:type="continuationSeparator" w:id="0">
    <w:p w:rsidR="00255BF9" w:rsidRDefault="00255BF9"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F9" w:rsidRDefault="00255BF9" w:rsidP="00255BF9">
      <w:pPr>
        <w:spacing w:after="0" w:line="240" w:lineRule="auto"/>
      </w:pPr>
      <w:r>
        <w:separator/>
      </w:r>
    </w:p>
  </w:footnote>
  <w:footnote w:type="continuationSeparator" w:id="0">
    <w:p w:rsidR="00255BF9" w:rsidRDefault="00255BF9"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66DE4"/>
    <w:multiLevelType w:val="hybridMultilevel"/>
    <w:tmpl w:val="8168D1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7"/>
  </w:num>
  <w:num w:numId="6">
    <w:abstractNumId w:val="10"/>
  </w:num>
  <w:num w:numId="7">
    <w:abstractNumId w:val="6"/>
  </w:num>
  <w:num w:numId="8">
    <w:abstractNumId w:val="15"/>
  </w:num>
  <w:num w:numId="9">
    <w:abstractNumId w:val="12"/>
  </w:num>
  <w:num w:numId="10">
    <w:abstractNumId w:val="11"/>
  </w:num>
  <w:num w:numId="11">
    <w:abstractNumId w:val="3"/>
  </w:num>
  <w:num w:numId="12">
    <w:abstractNumId w:val="14"/>
  </w:num>
  <w:num w:numId="13">
    <w:abstractNumId w:val="0"/>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112517"/>
    <w:rsid w:val="00120AC2"/>
    <w:rsid w:val="00123411"/>
    <w:rsid w:val="00182B3D"/>
    <w:rsid w:val="001E4C56"/>
    <w:rsid w:val="002032DE"/>
    <w:rsid w:val="00240E5A"/>
    <w:rsid w:val="00253DD2"/>
    <w:rsid w:val="00255BF9"/>
    <w:rsid w:val="0026570E"/>
    <w:rsid w:val="0028463C"/>
    <w:rsid w:val="002A1A40"/>
    <w:rsid w:val="002C3045"/>
    <w:rsid w:val="002E337E"/>
    <w:rsid w:val="003315CA"/>
    <w:rsid w:val="003829F1"/>
    <w:rsid w:val="00397CCF"/>
    <w:rsid w:val="003D0490"/>
    <w:rsid w:val="003D1B24"/>
    <w:rsid w:val="003F5E2D"/>
    <w:rsid w:val="004259E3"/>
    <w:rsid w:val="004820B9"/>
    <w:rsid w:val="0049668A"/>
    <w:rsid w:val="004A1B1D"/>
    <w:rsid w:val="004A7F23"/>
    <w:rsid w:val="004B611B"/>
    <w:rsid w:val="005247BE"/>
    <w:rsid w:val="00545779"/>
    <w:rsid w:val="00586F87"/>
    <w:rsid w:val="00590E30"/>
    <w:rsid w:val="005B0EC8"/>
    <w:rsid w:val="005D367C"/>
    <w:rsid w:val="005F41CF"/>
    <w:rsid w:val="00684005"/>
    <w:rsid w:val="00690415"/>
    <w:rsid w:val="006B34FF"/>
    <w:rsid w:val="006C0310"/>
    <w:rsid w:val="00712885"/>
    <w:rsid w:val="00716598"/>
    <w:rsid w:val="0076703C"/>
    <w:rsid w:val="007A4012"/>
    <w:rsid w:val="007F5E04"/>
    <w:rsid w:val="0081015F"/>
    <w:rsid w:val="00827ED1"/>
    <w:rsid w:val="00841606"/>
    <w:rsid w:val="00874F50"/>
    <w:rsid w:val="0088093C"/>
    <w:rsid w:val="008C6C8B"/>
    <w:rsid w:val="008D46D4"/>
    <w:rsid w:val="0091309C"/>
    <w:rsid w:val="00994DBA"/>
    <w:rsid w:val="009A3584"/>
    <w:rsid w:val="00A13E88"/>
    <w:rsid w:val="00A215D9"/>
    <w:rsid w:val="00A245F4"/>
    <w:rsid w:val="00A344AA"/>
    <w:rsid w:val="00A54974"/>
    <w:rsid w:val="00A673E7"/>
    <w:rsid w:val="00AF5224"/>
    <w:rsid w:val="00B2077A"/>
    <w:rsid w:val="00B330C0"/>
    <w:rsid w:val="00B40418"/>
    <w:rsid w:val="00B63FFE"/>
    <w:rsid w:val="00BD761F"/>
    <w:rsid w:val="00BF1D31"/>
    <w:rsid w:val="00C56163"/>
    <w:rsid w:val="00C7234B"/>
    <w:rsid w:val="00CB0D2B"/>
    <w:rsid w:val="00CF3C87"/>
    <w:rsid w:val="00CF6F4C"/>
    <w:rsid w:val="00D927EE"/>
    <w:rsid w:val="00DA2BD3"/>
    <w:rsid w:val="00DE342A"/>
    <w:rsid w:val="00E12352"/>
    <w:rsid w:val="00E173FF"/>
    <w:rsid w:val="00E63F46"/>
    <w:rsid w:val="00E641DA"/>
    <w:rsid w:val="00EB105A"/>
    <w:rsid w:val="00EB59D4"/>
    <w:rsid w:val="00EE4F76"/>
    <w:rsid w:val="00F137E1"/>
    <w:rsid w:val="00F140F6"/>
    <w:rsid w:val="00F76910"/>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4</cp:revision>
  <dcterms:created xsi:type="dcterms:W3CDTF">2020-10-05T23:40:00Z</dcterms:created>
  <dcterms:modified xsi:type="dcterms:W3CDTF">2020-10-06T00:50:00Z</dcterms:modified>
</cp:coreProperties>
</file>