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Farmingdale PTC meeting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Minutes for approval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May 20, 2021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  <w:t xml:space="preserve">Pao Bistro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Attending: Kelly Behl, Jenny Leinberger, Cassie Gurnsey-Hopkins, Lauren Coleman, Erin Vaughn, Carrie Brady, Michele Stehling, Rachel Price, Ashley Welch</w:t>
        <w:br w:type="textWrapping"/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Call to order at 8:30am by Lauren Coleman.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 to approve 2021-2022 school budget: 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Kelly  Behl, 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Rachel Price. Budget approved with 10 voting yes and 0 voting no</w:t>
      </w:r>
      <w:r w:rsidDel="00000000" w:rsidR="00000000" w:rsidRPr="00000000">
        <w:rPr>
          <w:rtl w:val="0"/>
        </w:rPr>
        <w:t xml:space="preserve"> (1 Exec Board vote by proxy).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 to approve officer</w:t>
      </w:r>
      <w:r w:rsidDel="00000000" w:rsidR="00000000" w:rsidRPr="00000000">
        <w:rPr>
          <w:rtl w:val="0"/>
        </w:rPr>
        <w:t xml:space="preserve"> slate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for the 2021-2022 school year: 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Carrie Brady, 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Kelly Behl. Officer nominations approved with 10 voting yes and 0 voting no</w:t>
      </w:r>
      <w:r w:rsidDel="00000000" w:rsidR="00000000" w:rsidRPr="00000000">
        <w:rPr>
          <w:rtl w:val="0"/>
        </w:rPr>
        <w:t xml:space="preserve"> (1 Exec Board vote by proxy).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/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Meeting adjourned at 8:35pm by Lauren Coleman.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B042E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9g7LLxzdVhHeUmafHvm8zuCkxQ==">AMUW2mW2GLkx/S4CixRdjMLsIBRxQNOFvb1yiKKVCtqUc0LGu3Z9lWvuX0DzC4/8/j3gNcJvHOnfigHs/cYYQ+MT4BsAb52KsBaqvBl72x2gTpCA8Bjd8zQ=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2021-07-12T22:13:00Z</dcterms:created>
  <dc:creator>Matt Krohe</dc:creator>
</cp:coreProperties>
</file>